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تعليمات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النظافة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الموجهة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للمرضى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أعراض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فيروس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كورونا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عزلهم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منازلهم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بفيروس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sz w:val="24"/>
          <w:szCs w:val="24"/>
          <w:rtl w:val="1"/>
        </w:rPr>
        <w:t xml:space="preserve">-19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هناك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شكوك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الفيروس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ظهرت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الأعراض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sz w:val="24"/>
          <w:szCs w:val="24"/>
          <w:rtl w:val="1"/>
        </w:rPr>
        <w:t xml:space="preserve">اتبع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النصائح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الآتية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تجنب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sz w:val="24"/>
          <w:szCs w:val="24"/>
          <w:rtl w:val="1"/>
        </w:rPr>
        <w:t xml:space="preserve">-19 </w:t>
      </w:r>
      <w:r w:rsidDel="00000000" w:rsidR="00000000" w:rsidRPr="00000000">
        <w:rPr>
          <w:sz w:val="24"/>
          <w:szCs w:val="24"/>
          <w:rtl w:val="1"/>
        </w:rPr>
        <w:t xml:space="preserve">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ومجتمعك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إلزم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بيتك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طالما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أعراض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للشغل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للمدرسة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المواصلات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العمومية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للمنزل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bidi w:val="1"/>
        <w:spacing w:after="240" w:before="240" w:line="240" w:lineRule="auto"/>
        <w:rPr/>
      </w:pP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أعراضك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تضاعفت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أعراضك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صعوبات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التنفس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الحمى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الحادة</w:t>
      </w:r>
      <w:r w:rsidDel="00000000" w:rsidR="00000000" w:rsidRPr="00000000">
        <w:rPr>
          <w:sz w:val="24"/>
          <w:szCs w:val="24"/>
          <w:rtl w:val="1"/>
        </w:rPr>
        <w:t xml:space="preserve">,...) </w:t>
      </w: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بالإتصال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بدكتور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العائلة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برمجة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إستشارة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ذهبت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للمستعجلات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أخبر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الإستقبال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مريض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بفيروس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كوفيد</w:t>
      </w:r>
      <w:r w:rsidDel="00000000" w:rsidR="00000000" w:rsidRPr="00000000">
        <w:rPr>
          <w:sz w:val="24"/>
          <w:szCs w:val="24"/>
          <w:rtl w:val="1"/>
        </w:rPr>
        <w:t xml:space="preserve">-19. </w:t>
      </w:r>
      <w:r w:rsidDel="00000000" w:rsidR="00000000" w:rsidRPr="00000000">
        <w:rPr>
          <w:sz w:val="24"/>
          <w:szCs w:val="24"/>
          <w:rtl w:val="1"/>
        </w:rPr>
        <w:t xml:space="preserve">لكي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الإجراءات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اللازمة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اتصال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بالأشخاص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الآخرين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لاحظت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أعراضا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أسرتك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الحمى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السعال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إلخ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إتصل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بدكتورك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إبقى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بعيدا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أقربائك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غرفة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مهوية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ممكنا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إبتعد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الإمكان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الغرف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المشتركة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المنزل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ممكنا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غرفة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مرحاضا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مغايرا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يستعمله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بقية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الأسرة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إلبس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قناعا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للتنفس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قريبا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الآخرين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إلبس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طبية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1,5 </w:t>
      </w:r>
      <w:r w:rsidDel="00000000" w:rsidR="00000000" w:rsidRPr="00000000">
        <w:rPr>
          <w:sz w:val="24"/>
          <w:szCs w:val="24"/>
          <w:rtl w:val="1"/>
        </w:rPr>
        <w:t xml:space="preserve">مترا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الآخرين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إستعمل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قماشا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يغطي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ينتقل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الفيروس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قطرات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الكلام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السعال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العطس</w:t>
      </w:r>
      <w:r w:rsidDel="00000000" w:rsidR="00000000" w:rsidRPr="00000000">
        <w:rPr>
          <w:sz w:val="24"/>
          <w:szCs w:val="24"/>
          <w:rtl w:val="1"/>
        </w:rPr>
        <w:t xml:space="preserve">,...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مسافة</w:t>
      </w:r>
      <w:r w:rsidDel="00000000" w:rsidR="00000000" w:rsidRPr="00000000">
        <w:rPr>
          <w:sz w:val="24"/>
          <w:szCs w:val="24"/>
          <w:rtl w:val="1"/>
        </w:rPr>
        <w:t xml:space="preserve"> 1,5 </w:t>
      </w:r>
      <w:r w:rsidDel="00000000" w:rsidR="00000000" w:rsidRPr="00000000">
        <w:rPr>
          <w:sz w:val="24"/>
          <w:szCs w:val="24"/>
          <w:rtl w:val="1"/>
        </w:rPr>
        <w:t xml:space="preserve">متر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قماشا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فعليك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غسله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يوميا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طبية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فعليك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رميها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صندوق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القمامة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تبديلها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عليك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الكمامة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ساعات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استعمالها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D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قم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بتهوية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المساحات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السكنية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إفتح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نوافذ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الغرف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يتواجد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مرضى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دقيقة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غطي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أنفك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فمك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سعلت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الإجراءات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تناقشها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دكتور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العائلة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الأحوال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يلزم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إختفاء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الأعراض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أيام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إستعمل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منشفات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ورقية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فقم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بالسعال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العطس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مرفقك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قميصك</w:t>
      </w:r>
      <w:r w:rsidDel="00000000" w:rsidR="00000000" w:rsidRPr="00000000">
        <w:rPr>
          <w:sz w:val="24"/>
          <w:szCs w:val="24"/>
          <w:rtl w:val="1"/>
        </w:rPr>
        <w:t xml:space="preserve">,...</w:t>
      </w:r>
    </w:p>
    <w:p w:rsidR="00000000" w:rsidDel="00000000" w:rsidP="00000000" w:rsidRDefault="00000000" w:rsidRPr="00000000" w14:paraId="00000011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الورقي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/ </w:t>
      </w:r>
      <w:r w:rsidDel="00000000" w:rsidR="00000000" w:rsidRPr="00000000">
        <w:rPr>
          <w:sz w:val="24"/>
          <w:szCs w:val="24"/>
          <w:rtl w:val="1"/>
        </w:rPr>
        <w:t xml:space="preserve">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المنشفة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القماشية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تغسلها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إغسل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يديك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يديك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العطس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السعال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للمرحاض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متسخة</w:t>
      </w:r>
      <w:r w:rsidDel="00000000" w:rsidR="00000000" w:rsidRPr="00000000">
        <w:rPr>
          <w:sz w:val="24"/>
          <w:szCs w:val="24"/>
          <w:rtl w:val="1"/>
        </w:rPr>
        <w:t xml:space="preserve">,...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بالماء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الصابون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كحولي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يتوفر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60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الكحول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بفركها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لمدة</w:t>
      </w:r>
      <w:r w:rsidDel="00000000" w:rsidR="00000000" w:rsidRPr="00000000">
        <w:rPr>
          <w:sz w:val="24"/>
          <w:szCs w:val="24"/>
          <w:rtl w:val="1"/>
        </w:rPr>
        <w:t xml:space="preserve"> 20 </w:t>
      </w:r>
      <w:r w:rsidDel="00000000" w:rsidR="00000000" w:rsidRPr="00000000">
        <w:rPr>
          <w:sz w:val="24"/>
          <w:szCs w:val="24"/>
          <w:rtl w:val="1"/>
        </w:rPr>
        <w:t xml:space="preserve">ثانية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بتجفيفها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شركائك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المنزل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أيديهم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باستمرار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وتفادي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أعينهم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أنفهم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بأيدي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مغسولة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رميها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الإستعمال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اليدين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المناديل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القماشية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انتفاخها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إجمعها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ووضعها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مباشرة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الغسالة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4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تشارك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أحدا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أغراضك</w:t>
      </w:r>
    </w:p>
    <w:p w:rsidR="00000000" w:rsidDel="00000000" w:rsidP="00000000" w:rsidRDefault="00000000" w:rsidRPr="00000000" w14:paraId="00000015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تشارك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الصحون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الكؤوس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فرشاة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الأسنان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منشفات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أغطية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الآخرين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الأغراض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بإمعان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إستعمالها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الصابون</w:t>
      </w:r>
      <w:r w:rsidDel="00000000" w:rsidR="00000000" w:rsidRPr="00000000">
        <w:rPr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16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تشارك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سيجارة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آخر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تناول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وجباتك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لوحدك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قم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بتعقيم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الأماكن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بتنظيف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الأماكن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ممكنا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مائدة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الأكل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خزانة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السرير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مقابض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الأبواب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الأرضية</w:t>
      </w:r>
      <w:r w:rsidDel="00000000" w:rsidR="00000000" w:rsidRPr="00000000">
        <w:rPr>
          <w:sz w:val="24"/>
          <w:szCs w:val="24"/>
          <w:rtl w:val="1"/>
        </w:rPr>
        <w:t xml:space="preserve">,...) </w:t>
      </w:r>
      <w:r w:rsidDel="00000000" w:rsidR="00000000" w:rsidRPr="00000000">
        <w:rPr>
          <w:sz w:val="24"/>
          <w:szCs w:val="24"/>
          <w:rtl w:val="1"/>
        </w:rPr>
        <w:t xml:space="preserve">بالماء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يحتوي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المبيض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ضع</w:t>
      </w:r>
      <w:r w:rsidDel="00000000" w:rsidR="00000000" w:rsidRPr="00000000">
        <w:rPr>
          <w:sz w:val="24"/>
          <w:szCs w:val="24"/>
          <w:rtl w:val="1"/>
        </w:rPr>
        <w:t xml:space="preserve"> 10 </w:t>
      </w:r>
      <w:r w:rsidDel="00000000" w:rsidR="00000000" w:rsidRPr="00000000">
        <w:rPr>
          <w:sz w:val="24"/>
          <w:szCs w:val="24"/>
          <w:rtl w:val="1"/>
        </w:rPr>
        <w:t xml:space="preserve">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المبيض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قنينة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واحد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أتمم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ملأها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الصنبور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9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تنظيف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المرحاض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الإستعمال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1A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بإقفال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مغلقة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المرحاض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التغوط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بتسريب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إنتظر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دقائق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إغسل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المرحاض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يحتوي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المائة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المبيض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تخلط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سوائل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التنظيف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الأخرى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اهتم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بالنظافة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الحاجة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بمناقشة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الإجراءات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دكتور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العائلة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لكن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صالحة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لغاية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إختفاء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الأعراض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الأقل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أيام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C">
      <w:pPr>
        <w:widowControl w:val="0"/>
        <w:bidi w:val="1"/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إضافية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http://www.info-coronavirus.be/nl/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